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4623" w14:textId="501BE1E4" w:rsidR="0093045B" w:rsidRPr="00731E34" w:rsidRDefault="00244A53" w:rsidP="00E667F7">
      <w:pPr>
        <w:pStyle w:val="Title"/>
      </w:pPr>
      <w:r w:rsidRPr="00731E34">
        <w:t>Working from Home</w:t>
      </w:r>
      <w:r w:rsidR="0093045B" w:rsidRPr="00731E34">
        <w:t xml:space="preserve"> </w:t>
      </w:r>
      <w:r w:rsidR="00714D03">
        <w:t xml:space="preserve">COVID-19 </w:t>
      </w:r>
      <w:r w:rsidR="0093045B" w:rsidRPr="00731E34">
        <w:t>POLICY</w:t>
      </w:r>
    </w:p>
    <w:p w14:paraId="27637F10" w14:textId="77777777" w:rsidR="0093045B" w:rsidRPr="00731E34" w:rsidRDefault="0093045B" w:rsidP="00BC5883">
      <w:pPr>
        <w:pStyle w:val="Heading1"/>
        <w:jc w:val="both"/>
      </w:pPr>
      <w:r w:rsidRPr="00731E34">
        <w:t>Purpose</w:t>
      </w:r>
    </w:p>
    <w:p w14:paraId="2F0E5431" w14:textId="15D0B63B" w:rsidR="0093045B" w:rsidRPr="00731E34" w:rsidRDefault="0093045B" w:rsidP="00F46E64">
      <w:pPr>
        <w:pStyle w:val="Numberedtextlevel1"/>
      </w:pPr>
      <w:r w:rsidRPr="00731E34">
        <w:t xml:space="preserve">The </w:t>
      </w:r>
      <w:r w:rsidR="004F11AB" w:rsidRPr="00714D03">
        <w:rPr>
          <w:color w:val="FF0000"/>
        </w:rPr>
        <w:t>&lt;</w:t>
      </w:r>
      <w:r w:rsidR="00293C23">
        <w:rPr>
          <w:color w:val="FF0000"/>
        </w:rPr>
        <w:t>O</w:t>
      </w:r>
      <w:r w:rsidR="004F11AB" w:rsidRPr="00714D03">
        <w:rPr>
          <w:color w:val="FF0000"/>
        </w:rPr>
        <w:t>rganisation name&gt;</w:t>
      </w:r>
      <w:r w:rsidR="004F11AB" w:rsidRPr="00731E34">
        <w:t xml:space="preserve"> </w:t>
      </w:r>
      <w:r w:rsidR="00244A53" w:rsidRPr="00731E34">
        <w:t>Working from Home</w:t>
      </w:r>
      <w:r w:rsidRPr="00731E34">
        <w:t xml:space="preserve"> </w:t>
      </w:r>
      <w:r w:rsidR="00714D03">
        <w:t xml:space="preserve">COVID-19 </w:t>
      </w:r>
      <w:r w:rsidRPr="00731E34">
        <w:t xml:space="preserve">Policy </w:t>
      </w:r>
      <w:r w:rsidR="001D08CB" w:rsidRPr="00731E34">
        <w:t>provides guidance for employees on conducting business on behalf of by</w:t>
      </w:r>
      <w:r w:rsidR="004F11AB" w:rsidRPr="00731E34">
        <w:t xml:space="preserve"> </w:t>
      </w:r>
      <w:r w:rsidR="004F11AB" w:rsidRPr="00714D03">
        <w:rPr>
          <w:color w:val="FF0000"/>
        </w:rPr>
        <w:t>&lt;</w:t>
      </w:r>
      <w:r w:rsidR="00293C23">
        <w:rPr>
          <w:color w:val="FF0000"/>
        </w:rPr>
        <w:t>O</w:t>
      </w:r>
      <w:r w:rsidR="004F11AB" w:rsidRPr="00714D03">
        <w:rPr>
          <w:color w:val="FF0000"/>
        </w:rPr>
        <w:t>rganisation name&gt;</w:t>
      </w:r>
      <w:r w:rsidR="001D08CB" w:rsidRPr="00731E34">
        <w:t>, and</w:t>
      </w:r>
      <w:r w:rsidRPr="00731E34">
        <w:t xml:space="preserve"> </w:t>
      </w:r>
      <w:r w:rsidR="001D08CB" w:rsidRPr="00731E34">
        <w:t>performing their</w:t>
      </w:r>
      <w:r w:rsidRPr="00731E34">
        <w:t xml:space="preserve"> duties</w:t>
      </w:r>
      <w:r w:rsidR="001D08CB" w:rsidRPr="00731E34">
        <w:t>,</w:t>
      </w:r>
      <w:r w:rsidR="00C43D69" w:rsidRPr="00731E34">
        <w:t xml:space="preserve"> whilst working at a </w:t>
      </w:r>
      <w:r w:rsidR="003C43D7" w:rsidRPr="00731E34">
        <w:t>home-</w:t>
      </w:r>
      <w:r w:rsidR="00C43D69" w:rsidRPr="00731E34">
        <w:t>based work site</w:t>
      </w:r>
      <w:r w:rsidRPr="00731E34">
        <w:t xml:space="preserve">.  </w:t>
      </w:r>
    </w:p>
    <w:p w14:paraId="53C0AB4C" w14:textId="77777777" w:rsidR="0093045B" w:rsidRPr="00731E34" w:rsidRDefault="0093045B" w:rsidP="00BC5883">
      <w:pPr>
        <w:pStyle w:val="Heading1"/>
        <w:jc w:val="both"/>
      </w:pPr>
      <w:r w:rsidRPr="00731E34">
        <w:t>Scope</w:t>
      </w:r>
    </w:p>
    <w:p w14:paraId="21787819" w14:textId="325BCDD8" w:rsidR="00F46E64" w:rsidRPr="00731E34" w:rsidRDefault="00230344" w:rsidP="00F46E64">
      <w:pPr>
        <w:pStyle w:val="Numberedtextlevel1"/>
        <w:numPr>
          <w:ilvl w:val="0"/>
          <w:numId w:val="11"/>
        </w:numPr>
      </w:pPr>
      <w:r w:rsidRPr="00731E34">
        <w:t>The p</w:t>
      </w:r>
      <w:r w:rsidR="0093045B" w:rsidRPr="00731E34">
        <w:t xml:space="preserve">olicy applies to all employees of </w:t>
      </w:r>
      <w:r w:rsidR="004F11AB" w:rsidRPr="00293C23">
        <w:rPr>
          <w:color w:val="FF0000"/>
        </w:rPr>
        <w:t>&lt;</w:t>
      </w:r>
      <w:r w:rsidR="00293C23">
        <w:rPr>
          <w:color w:val="FF0000"/>
        </w:rPr>
        <w:t>O</w:t>
      </w:r>
      <w:r w:rsidR="004F11AB" w:rsidRPr="00293C23">
        <w:rPr>
          <w:color w:val="FF0000"/>
        </w:rPr>
        <w:t xml:space="preserve">rganisation name&gt; </w:t>
      </w:r>
      <w:r w:rsidR="001D08CB" w:rsidRPr="00731E34">
        <w:t>who are required to perform their duties</w:t>
      </w:r>
      <w:r w:rsidR="00244A53" w:rsidRPr="00731E34">
        <w:t xml:space="preserve"> </w:t>
      </w:r>
      <w:r w:rsidR="00C43D69" w:rsidRPr="00731E34">
        <w:t xml:space="preserve">at a </w:t>
      </w:r>
      <w:r w:rsidR="003C43D7" w:rsidRPr="00731E34">
        <w:t>home-</w:t>
      </w:r>
      <w:r w:rsidR="00C43D69" w:rsidRPr="00731E34">
        <w:t>based work site</w:t>
      </w:r>
      <w:r w:rsidR="0093045B" w:rsidRPr="00731E34">
        <w:t>.</w:t>
      </w:r>
      <w:r w:rsidR="00F46E64" w:rsidRPr="00731E34">
        <w:t xml:space="preserve"> </w:t>
      </w:r>
    </w:p>
    <w:p w14:paraId="25A429BB" w14:textId="39C9D9DD" w:rsidR="00C43D69" w:rsidRPr="00731E34" w:rsidRDefault="00C43D69" w:rsidP="00F46E64">
      <w:pPr>
        <w:pStyle w:val="Numberedtextlevel1"/>
        <w:numPr>
          <w:ilvl w:val="0"/>
          <w:numId w:val="11"/>
        </w:numPr>
      </w:pPr>
      <w:r w:rsidRPr="00731E34">
        <w:t>This policy should be read in conjunction with the Working from Home Agreement</w:t>
      </w:r>
      <w:r w:rsidR="00714D03">
        <w:t xml:space="preserve">, </w:t>
      </w:r>
      <w:r w:rsidRPr="00731E34">
        <w:t>Working from Home Checklist</w:t>
      </w:r>
      <w:r w:rsidR="00714D03">
        <w:t xml:space="preserve">, and Working from Home Safe Work Procedure. </w:t>
      </w:r>
    </w:p>
    <w:p w14:paraId="25E1ABD3" w14:textId="2A3B083E" w:rsidR="00C43D69" w:rsidRPr="00731E34" w:rsidRDefault="00C43D69" w:rsidP="00F46E64">
      <w:pPr>
        <w:pStyle w:val="Numberedtextlevel1"/>
        <w:numPr>
          <w:ilvl w:val="0"/>
          <w:numId w:val="11"/>
        </w:numPr>
      </w:pPr>
      <w:r w:rsidRPr="00731E34">
        <w:t xml:space="preserve">This policy is applicable to the employment of employees but operates independently of their contract of </w:t>
      </w:r>
      <w:r w:rsidR="004F11AB" w:rsidRPr="00731E34">
        <w:t>employment and</w:t>
      </w:r>
      <w:r w:rsidRPr="00731E34">
        <w:t xml:space="preserve"> does not form part of it.   </w:t>
      </w:r>
    </w:p>
    <w:p w14:paraId="5D897CAA" w14:textId="77777777" w:rsidR="0093045B" w:rsidRPr="00731E34" w:rsidRDefault="00BC1DDC" w:rsidP="00BC5883">
      <w:pPr>
        <w:pStyle w:val="Heading1"/>
        <w:jc w:val="both"/>
      </w:pPr>
      <w:r w:rsidRPr="00731E34">
        <w:t>Policy Principles</w:t>
      </w:r>
    </w:p>
    <w:p w14:paraId="7E807CBE" w14:textId="72E72504" w:rsidR="00F46E64" w:rsidRPr="00731E34" w:rsidRDefault="00F46E64" w:rsidP="00F46E64">
      <w:pPr>
        <w:pStyle w:val="Numberedtextlevel1"/>
        <w:numPr>
          <w:ilvl w:val="0"/>
          <w:numId w:val="44"/>
        </w:numPr>
      </w:pPr>
      <w:r w:rsidRPr="00731E34">
        <w:t>Home-based work is a</w:t>
      </w:r>
      <w:r w:rsidR="00714D03">
        <w:t>n</w:t>
      </w:r>
      <w:r w:rsidRPr="00731E34">
        <w:t xml:space="preserve"> arrangement between an employee and </w:t>
      </w:r>
      <w:r w:rsidR="004F11AB" w:rsidRPr="00714D03">
        <w:rPr>
          <w:color w:val="FF0000"/>
        </w:rPr>
        <w:t>&lt;</w:t>
      </w:r>
      <w:r w:rsidR="00293C23">
        <w:rPr>
          <w:color w:val="FF0000"/>
        </w:rPr>
        <w:t>O</w:t>
      </w:r>
      <w:r w:rsidR="004F11AB" w:rsidRPr="00714D03">
        <w:rPr>
          <w:color w:val="FF0000"/>
        </w:rPr>
        <w:t>rganisation name&gt;</w:t>
      </w:r>
      <w:r w:rsidR="004F11AB" w:rsidRPr="00731E34">
        <w:t xml:space="preserve">. </w:t>
      </w:r>
      <w:r w:rsidRPr="00731E34">
        <w:t>Home-based work will be considered on a case by case basis.</w:t>
      </w:r>
    </w:p>
    <w:p w14:paraId="223E6FF3" w14:textId="6C85819B" w:rsidR="00C43D69" w:rsidRPr="00731E34" w:rsidRDefault="00C15713" w:rsidP="00F46E64">
      <w:pPr>
        <w:pStyle w:val="Numberedtextlevel1"/>
        <w:numPr>
          <w:ilvl w:val="0"/>
          <w:numId w:val="44"/>
        </w:numPr>
      </w:pPr>
      <w:r w:rsidRPr="00731E34">
        <w:t xml:space="preserve">Home-based working will not commence until a Working from Home Agreement has been signed by </w:t>
      </w:r>
      <w:r w:rsidR="004F11AB" w:rsidRPr="00714D03">
        <w:rPr>
          <w:color w:val="FF0000"/>
        </w:rPr>
        <w:t>&lt;</w:t>
      </w:r>
      <w:r w:rsidR="00293C23">
        <w:rPr>
          <w:color w:val="FF0000"/>
        </w:rPr>
        <w:t>O</w:t>
      </w:r>
      <w:r w:rsidR="004F11AB" w:rsidRPr="00714D03">
        <w:rPr>
          <w:color w:val="FF0000"/>
        </w:rPr>
        <w:t xml:space="preserve">rganisation name&gt; </w:t>
      </w:r>
      <w:r w:rsidRPr="00731E34">
        <w:t>and</w:t>
      </w:r>
      <w:r w:rsidR="00C43D69" w:rsidRPr="00731E34">
        <w:t xml:space="preserve"> the employee, which outlines the required standards and expectations</w:t>
      </w:r>
      <w:r w:rsidR="003C43D7" w:rsidRPr="00731E34">
        <w:t xml:space="preserve"> of home-</w:t>
      </w:r>
      <w:r w:rsidRPr="00731E34">
        <w:t>based working</w:t>
      </w:r>
      <w:r w:rsidR="00C43D69" w:rsidRPr="00731E34">
        <w:t>.</w:t>
      </w:r>
    </w:p>
    <w:p w14:paraId="6CF5E515" w14:textId="16FA0186" w:rsidR="008B4CFD" w:rsidRPr="008B4CFD" w:rsidRDefault="00BC1DDC" w:rsidP="008B4CFD">
      <w:pPr>
        <w:pStyle w:val="Numberedtextlevel1"/>
        <w:numPr>
          <w:ilvl w:val="0"/>
          <w:numId w:val="44"/>
        </w:numPr>
      </w:pPr>
      <w:r w:rsidRPr="00731E34">
        <w:t>The Working from Home Agreement will continue to operate unless terminated by</w:t>
      </w:r>
      <w:r w:rsidR="00714D03">
        <w:t xml:space="preserve"> </w:t>
      </w:r>
      <w:r w:rsidR="00714D03" w:rsidRPr="008B4CFD">
        <w:rPr>
          <w:color w:val="FF0000"/>
        </w:rPr>
        <w:t>&lt;</w:t>
      </w:r>
      <w:r w:rsidR="00293C23" w:rsidRPr="008B4CFD">
        <w:rPr>
          <w:color w:val="FF0000"/>
        </w:rPr>
        <w:t>O</w:t>
      </w:r>
      <w:r w:rsidR="00714D03" w:rsidRPr="008B4CFD">
        <w:rPr>
          <w:color w:val="FF0000"/>
        </w:rPr>
        <w:t xml:space="preserve">rganisation name&gt; </w:t>
      </w:r>
      <w:r w:rsidR="00714D03">
        <w:t>at its discretion and based on guidelines issued by the</w:t>
      </w:r>
      <w:r w:rsidR="008B4CFD">
        <w:t xml:space="preserve"> </w:t>
      </w:r>
      <w:r w:rsidR="008B4CFD" w:rsidRPr="008B4CFD">
        <w:t xml:space="preserve">Federal Government and/or WA Department of Health. </w:t>
      </w:r>
    </w:p>
    <w:p w14:paraId="13726057" w14:textId="1F5E31F9" w:rsidR="00BC1DDC" w:rsidRPr="00731E34" w:rsidRDefault="00BC1DDC" w:rsidP="00F46E64">
      <w:pPr>
        <w:pStyle w:val="Numberedtextlevel1"/>
        <w:numPr>
          <w:ilvl w:val="0"/>
          <w:numId w:val="44"/>
        </w:numPr>
      </w:pPr>
      <w:bookmarkStart w:id="0" w:name="_GoBack"/>
      <w:bookmarkEnd w:id="0"/>
      <w:r w:rsidRPr="00731E34">
        <w:t>The terms and conditions of employment that apply at</w:t>
      </w:r>
      <w:r w:rsidR="004F11AB" w:rsidRPr="00731E34">
        <w:t xml:space="preserve"> </w:t>
      </w:r>
      <w:r w:rsidR="004F11AB" w:rsidRPr="00714D03">
        <w:rPr>
          <w:color w:val="FF0000"/>
        </w:rPr>
        <w:t>&lt;</w:t>
      </w:r>
      <w:r w:rsidR="00293C23">
        <w:rPr>
          <w:color w:val="FF0000"/>
        </w:rPr>
        <w:t>O</w:t>
      </w:r>
      <w:r w:rsidR="004F11AB" w:rsidRPr="00714D03">
        <w:rPr>
          <w:color w:val="FF0000"/>
        </w:rPr>
        <w:t>rganisation name&gt;</w:t>
      </w:r>
      <w:r w:rsidRPr="00731E34">
        <w:t>’s premis</w:t>
      </w:r>
      <w:r w:rsidR="003C43D7" w:rsidRPr="00731E34">
        <w:t>es, will also apply at the home-</w:t>
      </w:r>
      <w:r w:rsidRPr="00731E34">
        <w:t>based work site.</w:t>
      </w:r>
    </w:p>
    <w:p w14:paraId="25E6960A" w14:textId="77777777" w:rsidR="0093045B" w:rsidRPr="00731E34" w:rsidRDefault="0093045B" w:rsidP="00F46E64">
      <w:pPr>
        <w:pStyle w:val="Numberedtextlevel1"/>
        <w:numPr>
          <w:ilvl w:val="0"/>
          <w:numId w:val="44"/>
        </w:numPr>
      </w:pPr>
      <w:r w:rsidRPr="00731E34">
        <w:t>Employees who are u</w:t>
      </w:r>
      <w:r w:rsidR="00DE52E4" w:rsidRPr="00731E34">
        <w:t>nsure about a</w:t>
      </w:r>
      <w:r w:rsidR="00230344" w:rsidRPr="00731E34">
        <w:t>ny aspect of this p</w:t>
      </w:r>
      <w:r w:rsidRPr="00731E34">
        <w:t>olicy</w:t>
      </w:r>
      <w:r w:rsidR="001D08CB" w:rsidRPr="00731E34">
        <w:t>, or how to apply it,</w:t>
      </w:r>
      <w:r w:rsidR="009E4569" w:rsidRPr="00731E34">
        <w:t xml:space="preserve"> should speak to their m</w:t>
      </w:r>
      <w:r w:rsidRPr="00731E34">
        <w:t>anager.</w:t>
      </w:r>
    </w:p>
    <w:p w14:paraId="1A16CC76" w14:textId="77777777" w:rsidR="0093045B" w:rsidRPr="00731E34" w:rsidRDefault="0080721F" w:rsidP="00BC5883">
      <w:pPr>
        <w:pStyle w:val="Heading1"/>
        <w:jc w:val="both"/>
      </w:pPr>
      <w:r w:rsidRPr="00731E34">
        <w:t>Consequences of a Breach</w:t>
      </w:r>
    </w:p>
    <w:p w14:paraId="77AE81A3" w14:textId="77777777" w:rsidR="0093045B" w:rsidRPr="00731E34" w:rsidRDefault="00E25A6B" w:rsidP="00F46E64">
      <w:pPr>
        <w:pStyle w:val="Numberedtextlevel1"/>
        <w:numPr>
          <w:ilvl w:val="0"/>
          <w:numId w:val="28"/>
        </w:numPr>
      </w:pPr>
      <w:r w:rsidRPr="00731E34">
        <w:t>Any action in breach of this policy may result in disciplinary action in accordance with the Discipline Policy</w:t>
      </w:r>
      <w:r w:rsidR="0093045B" w:rsidRPr="00731E34">
        <w:t>.</w:t>
      </w:r>
    </w:p>
    <w:p w14:paraId="7CB041F2" w14:textId="77777777" w:rsidR="00011CC0" w:rsidRPr="00731E34" w:rsidRDefault="0041701C" w:rsidP="0041701C">
      <w:pPr>
        <w:pStyle w:val="Heading1"/>
      </w:pPr>
      <w:r w:rsidRPr="00731E34">
        <w:t>Related Documents</w:t>
      </w:r>
    </w:p>
    <w:p w14:paraId="10DEEB4F" w14:textId="77777777" w:rsidR="00C43D69" w:rsidRPr="00731E34" w:rsidRDefault="00C43D69" w:rsidP="00F46E64">
      <w:pPr>
        <w:pStyle w:val="Numberedtextlevel1"/>
        <w:numPr>
          <w:ilvl w:val="0"/>
          <w:numId w:val="35"/>
        </w:numPr>
      </w:pPr>
      <w:r w:rsidRPr="00731E34">
        <w:t>Working from Home Agreement</w:t>
      </w:r>
    </w:p>
    <w:p w14:paraId="52F5FC0E" w14:textId="77777777" w:rsidR="00C43D69" w:rsidRPr="00731E34" w:rsidRDefault="00C43D69" w:rsidP="00F46E64">
      <w:pPr>
        <w:pStyle w:val="Numberedtextlevel1"/>
        <w:numPr>
          <w:ilvl w:val="0"/>
          <w:numId w:val="35"/>
        </w:numPr>
        <w:rPr>
          <w:rStyle w:val="Hyperlink"/>
          <w:color w:val="auto"/>
          <w:u w:val="none"/>
        </w:rPr>
      </w:pPr>
      <w:r w:rsidRPr="00731E34">
        <w:lastRenderedPageBreak/>
        <w:t>Working from Home Checklist</w:t>
      </w:r>
    </w:p>
    <w:p w14:paraId="41D3946E" w14:textId="5A169955" w:rsidR="0041701C" w:rsidRPr="00731E34" w:rsidRDefault="00714D03" w:rsidP="00F46E64">
      <w:pPr>
        <w:pStyle w:val="Numberedtextlevel1"/>
        <w:numPr>
          <w:ilvl w:val="0"/>
          <w:numId w:val="35"/>
        </w:numPr>
      </w:pPr>
      <w:r>
        <w:t>Working from Home Safe Work Procedure</w:t>
      </w:r>
    </w:p>
    <w:sectPr w:rsidR="0041701C" w:rsidRPr="00731E34" w:rsidSect="0034575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138" w:bottom="994" w:left="1138" w:header="425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C49DD" w14:textId="77777777" w:rsidR="00AC4E91" w:rsidRDefault="00AC4E91" w:rsidP="00555B0E">
      <w:pPr>
        <w:spacing w:after="0" w:line="240" w:lineRule="auto"/>
      </w:pPr>
      <w:r>
        <w:separator/>
      </w:r>
    </w:p>
  </w:endnote>
  <w:endnote w:type="continuationSeparator" w:id="0">
    <w:p w14:paraId="624F572A" w14:textId="77777777" w:rsidR="00AC4E91" w:rsidRDefault="00AC4E91" w:rsidP="005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A94B5" w14:textId="68DF23A9" w:rsidR="003A2920" w:rsidRPr="00D60BE7" w:rsidRDefault="00500E3F" w:rsidP="0077660E">
    <w:pPr>
      <w:pStyle w:val="Footer"/>
      <w:tabs>
        <w:tab w:val="clear" w:pos="4513"/>
        <w:tab w:val="clear" w:pos="9026"/>
        <w:tab w:val="left" w:pos="0"/>
        <w:tab w:val="center" w:pos="5040"/>
        <w:tab w:val="right" w:pos="9630"/>
      </w:tabs>
    </w:pPr>
    <w:r w:rsidRPr="004F11AB">
      <w:rPr>
        <w:color w:val="FF0000"/>
      </w:rPr>
      <w:t>&lt;organisation name&gt;</w:t>
    </w:r>
    <w:r w:rsidR="00D60BE7">
      <w:tab/>
    </w:r>
    <w:r w:rsidR="00D60BE7">
      <w:fldChar w:fldCharType="begin"/>
    </w:r>
    <w:r w:rsidR="00D60BE7">
      <w:instrText xml:space="preserve"> SAVEDATE  \@ "d MMMM yyyy"  \* MERGEFORMAT </w:instrText>
    </w:r>
    <w:r w:rsidR="00D60BE7">
      <w:fldChar w:fldCharType="separate"/>
    </w:r>
    <w:r w:rsidR="008B4CFD">
      <w:rPr>
        <w:noProof/>
      </w:rPr>
      <w:t>16 March 2020</w:t>
    </w:r>
    <w:r w:rsidR="00D60BE7">
      <w:fldChar w:fldCharType="end"/>
    </w:r>
    <w:r w:rsidR="00D60BE7">
      <w:tab/>
    </w:r>
    <w:r w:rsidR="00D60BE7">
      <w:fldChar w:fldCharType="begin"/>
    </w:r>
    <w:r w:rsidR="00D60BE7">
      <w:instrText xml:space="preserve"> PAGE  \* Arabic  \* MERGEFORMAT </w:instrText>
    </w:r>
    <w:r w:rsidR="00D60BE7">
      <w:fldChar w:fldCharType="separate"/>
    </w:r>
    <w:r w:rsidR="003C43D7">
      <w:rPr>
        <w:noProof/>
      </w:rPr>
      <w:t>2</w:t>
    </w:r>
    <w:r w:rsidR="00D60BE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F132B" w14:textId="0C0092AD" w:rsidR="00D25D2B" w:rsidRPr="006C3630" w:rsidRDefault="00500E3F" w:rsidP="0077660E">
    <w:pPr>
      <w:pStyle w:val="Footer"/>
      <w:tabs>
        <w:tab w:val="clear" w:pos="4513"/>
        <w:tab w:val="clear" w:pos="9026"/>
        <w:tab w:val="left" w:pos="0"/>
        <w:tab w:val="center" w:pos="5040"/>
        <w:tab w:val="right" w:pos="9630"/>
      </w:tabs>
    </w:pPr>
    <w:r w:rsidRPr="004F11AB">
      <w:rPr>
        <w:color w:val="FF0000"/>
      </w:rPr>
      <w:t>&lt;organisation name&gt;</w:t>
    </w:r>
    <w:r w:rsidR="005242EA">
      <w:tab/>
    </w:r>
    <w:r w:rsidR="00345755">
      <w:fldChar w:fldCharType="begin"/>
    </w:r>
    <w:r w:rsidR="00345755">
      <w:instrText xml:space="preserve"> SAVEDATE  \@ "d MMMM yyyy"  \* MERGEFORMAT </w:instrText>
    </w:r>
    <w:r w:rsidR="00345755">
      <w:fldChar w:fldCharType="separate"/>
    </w:r>
    <w:r w:rsidR="008B4CFD">
      <w:rPr>
        <w:noProof/>
      </w:rPr>
      <w:t>16 March 2020</w:t>
    </w:r>
    <w:r w:rsidR="00345755">
      <w:fldChar w:fldCharType="end"/>
    </w:r>
    <w:r w:rsidR="005242EA">
      <w:tab/>
    </w:r>
    <w:r w:rsidR="005242EA">
      <w:fldChar w:fldCharType="begin"/>
    </w:r>
    <w:r w:rsidR="005242EA">
      <w:instrText xml:space="preserve"> PAGE   \* MERGEFORMAT </w:instrText>
    </w:r>
    <w:r w:rsidR="005242EA">
      <w:fldChar w:fldCharType="separate"/>
    </w:r>
    <w:r w:rsidR="003C43D7">
      <w:rPr>
        <w:noProof/>
      </w:rPr>
      <w:t>1</w:t>
    </w:r>
    <w:r w:rsidR="005242E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651EE" w14:textId="77777777" w:rsidR="00AC4E91" w:rsidRDefault="00AC4E91" w:rsidP="00555B0E">
      <w:pPr>
        <w:spacing w:after="0" w:line="240" w:lineRule="auto"/>
      </w:pPr>
      <w:r>
        <w:separator/>
      </w:r>
    </w:p>
  </w:footnote>
  <w:footnote w:type="continuationSeparator" w:id="0">
    <w:p w14:paraId="27E9DD36" w14:textId="77777777" w:rsidR="00AC4E91" w:rsidRDefault="00AC4E91" w:rsidP="005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1C381" w14:textId="4D7B205F" w:rsidR="00A62086" w:rsidRPr="00A62086" w:rsidRDefault="00BC1DDC" w:rsidP="00A62086">
    <w:pPr>
      <w:pStyle w:val="Headersecondpage"/>
    </w:pPr>
    <w:r>
      <w:t>Working from Home</w:t>
    </w:r>
    <w:r w:rsidR="00293C23">
      <w:t xml:space="preserve"> COVID-19</w:t>
    </w:r>
    <w:r w:rsidR="00B728B6">
      <w:t xml:space="preserve"> Policy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BF4F" w14:textId="77777777" w:rsidR="00D25D2B" w:rsidRDefault="006C3630" w:rsidP="00345755">
    <w:pPr>
      <w:pStyle w:val="Headerfirstpage"/>
    </w:pPr>
    <w:r>
      <w:rPr>
        <w:noProof/>
        <w:lang w:eastAsia="en-AU"/>
      </w:rPr>
      <w:drawing>
        <wp:inline distT="0" distB="0" distL="0" distR="0" wp14:anchorId="45C3E527" wp14:editId="073AE8A1">
          <wp:extent cx="3823200" cy="719549"/>
          <wp:effectExtent l="0" t="0" r="635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3200" cy="7195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F9E707" w14:textId="77777777" w:rsidR="008F0EA2" w:rsidRPr="006C3630" w:rsidRDefault="008F0EA2" w:rsidP="00345755">
    <w:pPr>
      <w:pStyle w:val="Headerfirst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E00"/>
    <w:multiLevelType w:val="hybridMultilevel"/>
    <w:tmpl w:val="BD9EF2C8"/>
    <w:lvl w:ilvl="0" w:tplc="65726032">
      <w:start w:val="1"/>
      <w:numFmt w:val="lowerRoman"/>
      <w:pStyle w:val="Numberedtext3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67680"/>
    <w:multiLevelType w:val="hybridMultilevel"/>
    <w:tmpl w:val="E2521894"/>
    <w:lvl w:ilvl="0" w:tplc="2A0A489C">
      <w:start w:val="1"/>
      <w:numFmt w:val="lowerLetter"/>
      <w:pStyle w:val="Numberedtextlevel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45208"/>
    <w:multiLevelType w:val="multilevel"/>
    <w:tmpl w:val="BE6A5E26"/>
    <w:lvl w:ilvl="0">
      <w:start w:val="1"/>
      <w:numFmt w:val="decimal"/>
      <w:pStyle w:val="Numberedtextlevel1"/>
      <w:lvlText w:val="%1)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34CE0BC8"/>
    <w:multiLevelType w:val="multilevel"/>
    <w:tmpl w:val="FEC47024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2">
      <w:start w:val="1"/>
      <w:numFmt w:val="decimal"/>
      <w:pStyle w:val="Level3Leg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lvlText w:val="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369B0939"/>
    <w:multiLevelType w:val="multilevel"/>
    <w:tmpl w:val="4C722AEE"/>
    <w:styleLink w:val="PWKBNumbering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1134" w:hanging="567"/>
      </w:pPr>
    </w:lvl>
    <w:lvl w:ilvl="2">
      <w:start w:val="1"/>
      <w:numFmt w:val="lowerRoman"/>
      <w:lvlText w:val="%3)"/>
      <w:lvlJc w:val="left"/>
      <w:pPr>
        <w:ind w:left="1701" w:hanging="567"/>
      </w:pPr>
    </w:lvl>
    <w:lvl w:ilvl="3">
      <w:start w:val="1"/>
      <w:numFmt w:val="decimal"/>
      <w:lvlText w:val="(%4)"/>
      <w:lvlJc w:val="left"/>
      <w:pPr>
        <w:ind w:left="2268" w:hanging="567"/>
      </w:pPr>
    </w:lvl>
    <w:lvl w:ilvl="4">
      <w:start w:val="1"/>
      <w:numFmt w:val="lowerLetter"/>
      <w:lvlText w:val="(%5)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7"/>
      </w:pPr>
    </w:lvl>
    <w:lvl w:ilvl="8">
      <w:start w:val="1"/>
      <w:numFmt w:val="lowerRoman"/>
      <w:lvlText w:val="%9."/>
      <w:lvlJc w:val="left"/>
      <w:pPr>
        <w:ind w:left="5103" w:hanging="567"/>
      </w:pPr>
    </w:lvl>
  </w:abstractNum>
  <w:abstractNum w:abstractNumId="5" w15:restartNumberingAfterBreak="0">
    <w:nsid w:val="454E7F22"/>
    <w:multiLevelType w:val="multilevel"/>
    <w:tmpl w:val="5FBAB79C"/>
    <w:lvl w:ilvl="0">
      <w:start w:val="1"/>
      <w:numFmt w:val="decimal"/>
      <w:lvlText w:val="%1"/>
      <w:lvlJc w:val="left"/>
      <w:pPr>
        <w:tabs>
          <w:tab w:val="num" w:pos="971"/>
        </w:tabs>
        <w:ind w:left="971" w:hanging="432"/>
      </w:pPr>
      <w:rPr>
        <w:rFonts w:hint="default"/>
      </w:rPr>
    </w:lvl>
    <w:lvl w:ilvl="1">
      <w:start w:val="5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03"/>
        </w:tabs>
        <w:ind w:left="14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7"/>
        </w:tabs>
        <w:ind w:left="15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1"/>
        </w:tabs>
        <w:ind w:left="16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5"/>
        </w:tabs>
        <w:ind w:left="18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79"/>
        </w:tabs>
        <w:ind w:left="1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3"/>
        </w:tabs>
        <w:ind w:left="2123" w:hanging="1584"/>
      </w:pPr>
      <w:rPr>
        <w:rFonts w:hint="default"/>
      </w:rPr>
    </w:lvl>
  </w:abstractNum>
  <w:abstractNum w:abstractNumId="6" w15:restartNumberingAfterBreak="0">
    <w:nsid w:val="5C1F56C5"/>
    <w:multiLevelType w:val="hybridMultilevel"/>
    <w:tmpl w:val="5790B882"/>
    <w:lvl w:ilvl="0" w:tplc="E34A2604">
      <w:start w:val="1"/>
      <w:numFmt w:val="decimal"/>
      <w:pStyle w:val="Heading3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0328"/>
    <w:multiLevelType w:val="hybridMultilevel"/>
    <w:tmpl w:val="F3A00308"/>
    <w:lvl w:ilvl="0" w:tplc="42483046">
      <w:start w:val="1"/>
      <w:numFmt w:val="bullet"/>
      <w:pStyle w:val="Bullet1"/>
      <w:lvlText w:val=""/>
      <w:lvlJc w:val="left"/>
      <w:pPr>
        <w:ind w:left="2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345A09"/>
    <w:multiLevelType w:val="hybridMultilevel"/>
    <w:tmpl w:val="E4181F16"/>
    <w:lvl w:ilvl="0" w:tplc="1500247E">
      <w:start w:val="1"/>
      <w:numFmt w:val="bullet"/>
      <w:pStyle w:val="Bullet3"/>
      <w:lvlText w:val=""/>
      <w:lvlJc w:val="left"/>
      <w:pPr>
        <w:ind w:left="2722" w:hanging="360"/>
      </w:pPr>
      <w:rPr>
        <w:rFonts w:ascii="Symbol" w:hAnsi="Symbol" w:hint="default"/>
      </w:rPr>
    </w:lvl>
    <w:lvl w:ilvl="1" w:tplc="0C090003" w:tentative="1">
      <w:start w:val="1"/>
      <w:numFmt w:val="bullet"/>
      <w:pStyle w:val="Bullet3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82" w:hanging="360"/>
      </w:pPr>
      <w:rPr>
        <w:rFonts w:ascii="Wingdings" w:hAnsi="Wingdings" w:hint="default"/>
      </w:rPr>
    </w:lvl>
  </w:abstractNum>
  <w:abstractNum w:abstractNumId="9" w15:restartNumberingAfterBreak="0">
    <w:nsid w:val="6CC87350"/>
    <w:multiLevelType w:val="multilevel"/>
    <w:tmpl w:val="D85A9B66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E214EC"/>
    <w:multiLevelType w:val="hybridMultilevel"/>
    <w:tmpl w:val="842E7D24"/>
    <w:lvl w:ilvl="0" w:tplc="60EA457A">
      <w:start w:val="1"/>
      <w:numFmt w:val="bullet"/>
      <w:pStyle w:val="Bullet2"/>
      <w:lvlText w:val=""/>
      <w:lvlJc w:val="left"/>
      <w:pPr>
        <w:ind w:left="1282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pStyle w:val="Bullet2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</w:num>
  <w:num w:numId="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5B"/>
    <w:rsid w:val="00011CC0"/>
    <w:rsid w:val="000129A1"/>
    <w:rsid w:val="000173D4"/>
    <w:rsid w:val="00025259"/>
    <w:rsid w:val="00045CB2"/>
    <w:rsid w:val="000577BB"/>
    <w:rsid w:val="00061000"/>
    <w:rsid w:val="00080C18"/>
    <w:rsid w:val="00082B10"/>
    <w:rsid w:val="00093578"/>
    <w:rsid w:val="00095846"/>
    <w:rsid w:val="000A55EB"/>
    <w:rsid w:val="000B09E6"/>
    <w:rsid w:val="000E2519"/>
    <w:rsid w:val="00106BA9"/>
    <w:rsid w:val="00122072"/>
    <w:rsid w:val="0012526B"/>
    <w:rsid w:val="001329EF"/>
    <w:rsid w:val="00144A5E"/>
    <w:rsid w:val="001541A0"/>
    <w:rsid w:val="0016056C"/>
    <w:rsid w:val="0016456D"/>
    <w:rsid w:val="00171177"/>
    <w:rsid w:val="001C49FB"/>
    <w:rsid w:val="001D08CB"/>
    <w:rsid w:val="001D13D8"/>
    <w:rsid w:val="001D41A7"/>
    <w:rsid w:val="00211612"/>
    <w:rsid w:val="00214A8E"/>
    <w:rsid w:val="00216FAB"/>
    <w:rsid w:val="0023006D"/>
    <w:rsid w:val="00230344"/>
    <w:rsid w:val="00231B21"/>
    <w:rsid w:val="00233313"/>
    <w:rsid w:val="00244A53"/>
    <w:rsid w:val="002525E1"/>
    <w:rsid w:val="00253DD3"/>
    <w:rsid w:val="00283A2A"/>
    <w:rsid w:val="00286651"/>
    <w:rsid w:val="00293C23"/>
    <w:rsid w:val="002975C0"/>
    <w:rsid w:val="002A558B"/>
    <w:rsid w:val="002E6E84"/>
    <w:rsid w:val="00302977"/>
    <w:rsid w:val="00304469"/>
    <w:rsid w:val="003453BA"/>
    <w:rsid w:val="00345755"/>
    <w:rsid w:val="003470A8"/>
    <w:rsid w:val="00352942"/>
    <w:rsid w:val="003703C6"/>
    <w:rsid w:val="00382695"/>
    <w:rsid w:val="003828C1"/>
    <w:rsid w:val="00383FA4"/>
    <w:rsid w:val="003A1AD4"/>
    <w:rsid w:val="003A2920"/>
    <w:rsid w:val="003A4644"/>
    <w:rsid w:val="003A77C9"/>
    <w:rsid w:val="003B3220"/>
    <w:rsid w:val="003B4C5B"/>
    <w:rsid w:val="003C43D7"/>
    <w:rsid w:val="004117AE"/>
    <w:rsid w:val="0041701C"/>
    <w:rsid w:val="004204EE"/>
    <w:rsid w:val="00426065"/>
    <w:rsid w:val="00432242"/>
    <w:rsid w:val="00441C7F"/>
    <w:rsid w:val="00452CEC"/>
    <w:rsid w:val="00454420"/>
    <w:rsid w:val="00465C45"/>
    <w:rsid w:val="004A3460"/>
    <w:rsid w:val="004C537D"/>
    <w:rsid w:val="004C5E91"/>
    <w:rsid w:val="004F11AB"/>
    <w:rsid w:val="004F3B94"/>
    <w:rsid w:val="00500E3F"/>
    <w:rsid w:val="00512336"/>
    <w:rsid w:val="005242EA"/>
    <w:rsid w:val="00525548"/>
    <w:rsid w:val="00526FC4"/>
    <w:rsid w:val="00540127"/>
    <w:rsid w:val="005430F9"/>
    <w:rsid w:val="00555B0E"/>
    <w:rsid w:val="00557BF2"/>
    <w:rsid w:val="0058238C"/>
    <w:rsid w:val="0058594F"/>
    <w:rsid w:val="005A208C"/>
    <w:rsid w:val="005A2A7F"/>
    <w:rsid w:val="005B231B"/>
    <w:rsid w:val="005C42B6"/>
    <w:rsid w:val="005C6D96"/>
    <w:rsid w:val="005E2746"/>
    <w:rsid w:val="00603637"/>
    <w:rsid w:val="0064425F"/>
    <w:rsid w:val="00651E92"/>
    <w:rsid w:val="00667EF6"/>
    <w:rsid w:val="006731A8"/>
    <w:rsid w:val="00685D6A"/>
    <w:rsid w:val="006969D7"/>
    <w:rsid w:val="006A7F7E"/>
    <w:rsid w:val="006B1F29"/>
    <w:rsid w:val="006B29DC"/>
    <w:rsid w:val="006C2CF8"/>
    <w:rsid w:val="006C3630"/>
    <w:rsid w:val="006D6A69"/>
    <w:rsid w:val="006E42D1"/>
    <w:rsid w:val="006E5661"/>
    <w:rsid w:val="006E56D4"/>
    <w:rsid w:val="006F3680"/>
    <w:rsid w:val="0071003E"/>
    <w:rsid w:val="00714D03"/>
    <w:rsid w:val="00715993"/>
    <w:rsid w:val="00726CB4"/>
    <w:rsid w:val="00731E34"/>
    <w:rsid w:val="00737779"/>
    <w:rsid w:val="0076050F"/>
    <w:rsid w:val="007724E9"/>
    <w:rsid w:val="0077660E"/>
    <w:rsid w:val="007836EB"/>
    <w:rsid w:val="00783E81"/>
    <w:rsid w:val="00784295"/>
    <w:rsid w:val="007949CD"/>
    <w:rsid w:val="007B2CCD"/>
    <w:rsid w:val="007C42FC"/>
    <w:rsid w:val="007C533F"/>
    <w:rsid w:val="007C6C4C"/>
    <w:rsid w:val="007D1C4A"/>
    <w:rsid w:val="007F516C"/>
    <w:rsid w:val="00802EFB"/>
    <w:rsid w:val="0080721F"/>
    <w:rsid w:val="00886510"/>
    <w:rsid w:val="00893627"/>
    <w:rsid w:val="00895359"/>
    <w:rsid w:val="008A73E4"/>
    <w:rsid w:val="008B4602"/>
    <w:rsid w:val="008B4CFD"/>
    <w:rsid w:val="008B6B44"/>
    <w:rsid w:val="008D21E1"/>
    <w:rsid w:val="008D7605"/>
    <w:rsid w:val="008E50CB"/>
    <w:rsid w:val="008F0EA2"/>
    <w:rsid w:val="008F33C5"/>
    <w:rsid w:val="008F40DD"/>
    <w:rsid w:val="00901D48"/>
    <w:rsid w:val="0090572E"/>
    <w:rsid w:val="00924D50"/>
    <w:rsid w:val="0093045B"/>
    <w:rsid w:val="009328D5"/>
    <w:rsid w:val="009474FB"/>
    <w:rsid w:val="00965B3C"/>
    <w:rsid w:val="00967C9E"/>
    <w:rsid w:val="009726D8"/>
    <w:rsid w:val="009772B1"/>
    <w:rsid w:val="00984449"/>
    <w:rsid w:val="009B6B8C"/>
    <w:rsid w:val="009C17D8"/>
    <w:rsid w:val="009C71AF"/>
    <w:rsid w:val="009E4569"/>
    <w:rsid w:val="009F1329"/>
    <w:rsid w:val="009F33D8"/>
    <w:rsid w:val="009F4CC0"/>
    <w:rsid w:val="009F5BA1"/>
    <w:rsid w:val="00A07BDF"/>
    <w:rsid w:val="00A22512"/>
    <w:rsid w:val="00A24E9B"/>
    <w:rsid w:val="00A41851"/>
    <w:rsid w:val="00A51E9C"/>
    <w:rsid w:val="00A62086"/>
    <w:rsid w:val="00A66700"/>
    <w:rsid w:val="00A943D1"/>
    <w:rsid w:val="00AA3699"/>
    <w:rsid w:val="00AC4E91"/>
    <w:rsid w:val="00AD5B5E"/>
    <w:rsid w:val="00AE681B"/>
    <w:rsid w:val="00AE7B06"/>
    <w:rsid w:val="00AF0FEB"/>
    <w:rsid w:val="00B278FD"/>
    <w:rsid w:val="00B35576"/>
    <w:rsid w:val="00B47BEA"/>
    <w:rsid w:val="00B53217"/>
    <w:rsid w:val="00B63BF7"/>
    <w:rsid w:val="00B70190"/>
    <w:rsid w:val="00B728B6"/>
    <w:rsid w:val="00B83485"/>
    <w:rsid w:val="00B85EB6"/>
    <w:rsid w:val="00BA59F1"/>
    <w:rsid w:val="00BA62FF"/>
    <w:rsid w:val="00BB30C0"/>
    <w:rsid w:val="00BB55FF"/>
    <w:rsid w:val="00BC03E5"/>
    <w:rsid w:val="00BC1DDC"/>
    <w:rsid w:val="00BC5883"/>
    <w:rsid w:val="00C00A15"/>
    <w:rsid w:val="00C013C2"/>
    <w:rsid w:val="00C05378"/>
    <w:rsid w:val="00C15713"/>
    <w:rsid w:val="00C20AEC"/>
    <w:rsid w:val="00C21334"/>
    <w:rsid w:val="00C227A5"/>
    <w:rsid w:val="00C27652"/>
    <w:rsid w:val="00C3141C"/>
    <w:rsid w:val="00C33DD1"/>
    <w:rsid w:val="00C34042"/>
    <w:rsid w:val="00C36EEF"/>
    <w:rsid w:val="00C43D69"/>
    <w:rsid w:val="00C46F9B"/>
    <w:rsid w:val="00C76A53"/>
    <w:rsid w:val="00C76E85"/>
    <w:rsid w:val="00C974CC"/>
    <w:rsid w:val="00CA6D8E"/>
    <w:rsid w:val="00CA7A1D"/>
    <w:rsid w:val="00D04134"/>
    <w:rsid w:val="00D25806"/>
    <w:rsid w:val="00D25D2B"/>
    <w:rsid w:val="00D266B7"/>
    <w:rsid w:val="00D2789B"/>
    <w:rsid w:val="00D60BE7"/>
    <w:rsid w:val="00D66AA6"/>
    <w:rsid w:val="00D80114"/>
    <w:rsid w:val="00D85059"/>
    <w:rsid w:val="00DA26DB"/>
    <w:rsid w:val="00DB6E57"/>
    <w:rsid w:val="00DC03A8"/>
    <w:rsid w:val="00DE37BB"/>
    <w:rsid w:val="00DE4700"/>
    <w:rsid w:val="00DE52E4"/>
    <w:rsid w:val="00DE7C6B"/>
    <w:rsid w:val="00DF50EC"/>
    <w:rsid w:val="00E04534"/>
    <w:rsid w:val="00E15A2B"/>
    <w:rsid w:val="00E25A6B"/>
    <w:rsid w:val="00E34F5C"/>
    <w:rsid w:val="00E447DE"/>
    <w:rsid w:val="00E54350"/>
    <w:rsid w:val="00E54522"/>
    <w:rsid w:val="00E667F7"/>
    <w:rsid w:val="00E718F5"/>
    <w:rsid w:val="00E80380"/>
    <w:rsid w:val="00E95EE8"/>
    <w:rsid w:val="00EA325B"/>
    <w:rsid w:val="00EB3DFC"/>
    <w:rsid w:val="00EC7D67"/>
    <w:rsid w:val="00EE2A23"/>
    <w:rsid w:val="00EF510E"/>
    <w:rsid w:val="00F0198D"/>
    <w:rsid w:val="00F07F5C"/>
    <w:rsid w:val="00F10456"/>
    <w:rsid w:val="00F10DBA"/>
    <w:rsid w:val="00F124C6"/>
    <w:rsid w:val="00F34CCF"/>
    <w:rsid w:val="00F46E64"/>
    <w:rsid w:val="00F55F29"/>
    <w:rsid w:val="00F666A1"/>
    <w:rsid w:val="00F710CC"/>
    <w:rsid w:val="00F76E17"/>
    <w:rsid w:val="00F871B9"/>
    <w:rsid w:val="00F929D3"/>
    <w:rsid w:val="00FA27EF"/>
    <w:rsid w:val="00FA772A"/>
    <w:rsid w:val="00FB3641"/>
    <w:rsid w:val="00FC00A9"/>
    <w:rsid w:val="00FD0F1E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8493F"/>
  <w15:docId w15:val="{671CD4B3-99BF-4AE4-ACD1-BD7BE4DB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1329"/>
    <w:pPr>
      <w:spacing w:before="240" w:after="120"/>
    </w:pPr>
    <w:rPr>
      <w:rFonts w:ascii="Arial" w:eastAsia="Times New Roman" w:hAnsi="Arial" w:cs="Times New Roman"/>
      <w:szCs w:val="24"/>
    </w:rPr>
  </w:style>
  <w:style w:type="paragraph" w:styleId="Heading1">
    <w:name w:val="heading 1"/>
    <w:next w:val="Normal"/>
    <w:link w:val="Heading1Char"/>
    <w:autoRedefine/>
    <w:uiPriority w:val="9"/>
    <w:qFormat/>
    <w:rsid w:val="00D66AA6"/>
    <w:pPr>
      <w:keepNext/>
      <w:keepLines/>
      <w:numPr>
        <w:numId w:val="3"/>
      </w:numPr>
      <w:spacing w:before="480" w:after="120" w:line="240" w:lineRule="auto"/>
      <w:ind w:left="561" w:hanging="561"/>
      <w:outlineLvl w:val="0"/>
    </w:pPr>
    <w:rPr>
      <w:rFonts w:ascii="Arial" w:eastAsiaTheme="majorEastAsia" w:hAnsi="Arial" w:cstheme="majorBidi"/>
      <w:b/>
      <w:bCs/>
      <w:i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1D41A7"/>
    <w:pPr>
      <w:keepNext/>
      <w:keepLines/>
      <w:numPr>
        <w:ilvl w:val="1"/>
        <w:numId w:val="1"/>
      </w:numPr>
      <w:tabs>
        <w:tab w:val="left" w:pos="902"/>
      </w:tabs>
      <w:spacing w:before="120"/>
      <w:jc w:val="both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D66AA6"/>
    <w:pPr>
      <w:keepNext/>
      <w:keepLines/>
      <w:numPr>
        <w:numId w:val="2"/>
      </w:numPr>
      <w:tabs>
        <w:tab w:val="left" w:pos="902"/>
      </w:tabs>
      <w:spacing w:before="120"/>
      <w:ind w:left="1021" w:hanging="1021"/>
      <w:outlineLvl w:val="2"/>
    </w:pPr>
    <w:rPr>
      <w:rFonts w:cs="Arial"/>
      <w:b/>
      <w:bCs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F4CC0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AA6"/>
    <w:rPr>
      <w:rFonts w:ascii="Arial" w:eastAsiaTheme="majorEastAsia" w:hAnsi="Arial" w:cstheme="majorBidi"/>
      <w:b/>
      <w:bCs/>
      <w:i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1D41A7"/>
    <w:rPr>
      <w:rFonts w:ascii="Arial" w:eastAsia="Times New Roman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D66AA6"/>
    <w:rPr>
      <w:rFonts w:ascii="Arial" w:eastAsia="Times New Roman" w:hAnsi="Arial" w:cs="Arial"/>
      <w:b/>
      <w:bCs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2336"/>
    <w:rPr>
      <w:rFonts w:ascii="Arial" w:eastAsiaTheme="majorEastAsia" w:hAnsi="Arial" w:cstheme="majorBidi"/>
      <w:bCs/>
      <w:iCs/>
      <w:szCs w:val="24"/>
    </w:rPr>
  </w:style>
  <w:style w:type="paragraph" w:customStyle="1" w:styleId="Numberedtextlevel2">
    <w:name w:val="Numbered text level 2"/>
    <w:basedOn w:val="Numberedtextlevel1"/>
    <w:rsid w:val="00A51E9C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0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autoRedefine/>
    <w:uiPriority w:val="99"/>
    <w:unhideWhenUsed/>
    <w:rsid w:val="000B09E6"/>
    <w:pPr>
      <w:pBdr>
        <w:top w:val="single" w:sz="4" w:space="1" w:color="auto"/>
      </w:pBdr>
      <w:tabs>
        <w:tab w:val="left" w:pos="4513"/>
        <w:tab w:val="right" w:pos="9026"/>
      </w:tabs>
      <w:spacing w:before="120" w:after="240" w:line="240" w:lineRule="auto"/>
      <w:jc w:val="both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B09E6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667F7"/>
    <w:pPr>
      <w:spacing w:before="120" w:after="360" w:line="240" w:lineRule="auto"/>
      <w:contextualSpacing/>
      <w:jc w:val="center"/>
    </w:pPr>
    <w:rPr>
      <w:rFonts w:eastAsiaTheme="majorEastAsia" w:cstheme="majorBidi"/>
      <w:b/>
      <w:caps/>
      <w:kern w:val="28"/>
      <w:sz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667F7"/>
    <w:rPr>
      <w:rFonts w:ascii="Arial" w:eastAsiaTheme="majorEastAsia" w:hAnsi="Arial" w:cstheme="majorBidi"/>
      <w:b/>
      <w:caps/>
      <w:kern w:val="28"/>
      <w:sz w:val="28"/>
      <w:szCs w:val="52"/>
      <w:u w:val="single"/>
    </w:rPr>
  </w:style>
  <w:style w:type="paragraph" w:customStyle="1" w:styleId="SubHeading">
    <w:name w:val="Sub Heading"/>
    <w:basedOn w:val="Normal"/>
    <w:next w:val="Normal"/>
    <w:autoRedefine/>
    <w:qFormat/>
    <w:rsid w:val="00D66AA6"/>
    <w:pPr>
      <w:keepNext/>
      <w:keepLines/>
    </w:pPr>
    <w:rPr>
      <w:b/>
      <w:u w:val="single"/>
    </w:rPr>
  </w:style>
  <w:style w:type="paragraph" w:customStyle="1" w:styleId="Bullet1">
    <w:name w:val="Bullet 1"/>
    <w:basedOn w:val="Normal"/>
    <w:autoRedefine/>
    <w:qFormat/>
    <w:rsid w:val="003703C6"/>
    <w:pPr>
      <w:numPr>
        <w:numId w:val="10"/>
      </w:numPr>
      <w:spacing w:after="0"/>
    </w:pPr>
  </w:style>
  <w:style w:type="paragraph" w:customStyle="1" w:styleId="Bullet2">
    <w:name w:val="Bullet 2"/>
    <w:basedOn w:val="Bullet1"/>
    <w:autoRedefine/>
    <w:qFormat/>
    <w:rsid w:val="005A208C"/>
    <w:pPr>
      <w:numPr>
        <w:numId w:val="4"/>
      </w:numPr>
      <w:ind w:left="1080"/>
    </w:pPr>
  </w:style>
  <w:style w:type="paragraph" w:customStyle="1" w:styleId="Headerfirstpage">
    <w:name w:val="Header (first page)"/>
    <w:basedOn w:val="Header"/>
    <w:autoRedefine/>
    <w:rsid w:val="00345755"/>
    <w:pPr>
      <w:jc w:val="center"/>
    </w:pPr>
    <w:rPr>
      <w:sz w:val="24"/>
    </w:rPr>
  </w:style>
  <w:style w:type="paragraph" w:customStyle="1" w:styleId="Headersecondpage">
    <w:name w:val="Header (second+ page)"/>
    <w:basedOn w:val="Normal"/>
    <w:autoRedefine/>
    <w:rsid w:val="009474FB"/>
    <w:pPr>
      <w:pBdr>
        <w:bottom w:val="single" w:sz="4" w:space="1" w:color="auto"/>
      </w:pBdr>
      <w:tabs>
        <w:tab w:val="center" w:pos="4513"/>
        <w:tab w:val="right" w:pos="9026"/>
      </w:tabs>
      <w:spacing w:after="24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59"/>
    <w:rsid w:val="00B5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CPPNo">
    <w:name w:val="QCPP No."/>
    <w:basedOn w:val="Normal"/>
    <w:qFormat/>
    <w:rsid w:val="009474FB"/>
    <w:pPr>
      <w:tabs>
        <w:tab w:val="center" w:pos="4513"/>
        <w:tab w:val="right" w:pos="9026"/>
      </w:tabs>
      <w:spacing w:before="360" w:after="0" w:line="240" w:lineRule="auto"/>
      <w:jc w:val="right"/>
    </w:pPr>
    <w:rPr>
      <w:noProof/>
      <w:sz w:val="72"/>
      <w:lang w:eastAsia="en-AU"/>
    </w:rPr>
  </w:style>
  <w:style w:type="paragraph" w:customStyle="1" w:styleId="NormalItalics">
    <w:name w:val="Normal Italics"/>
    <w:basedOn w:val="Normal"/>
    <w:autoRedefine/>
    <w:qFormat/>
    <w:rsid w:val="00E54522"/>
    <w:rPr>
      <w:i/>
      <w:lang w:val="en-US"/>
    </w:rPr>
  </w:style>
  <w:style w:type="paragraph" w:customStyle="1" w:styleId="NormalItalicsBold">
    <w:name w:val="Normal Italics Bold"/>
    <w:basedOn w:val="NormalItalics"/>
    <w:autoRedefine/>
    <w:qFormat/>
    <w:rsid w:val="00F666A1"/>
    <w:rPr>
      <w:b/>
    </w:rPr>
  </w:style>
  <w:style w:type="paragraph" w:customStyle="1" w:styleId="Bullet3">
    <w:name w:val="Bullet 3"/>
    <w:basedOn w:val="Bullet2"/>
    <w:autoRedefine/>
    <w:qFormat/>
    <w:rsid w:val="005A208C"/>
    <w:pPr>
      <w:numPr>
        <w:numId w:val="5"/>
      </w:numPr>
      <w:ind w:left="1800"/>
    </w:pPr>
  </w:style>
  <w:style w:type="paragraph" w:customStyle="1" w:styleId="NormalBold">
    <w:name w:val="Normal Bold"/>
    <w:basedOn w:val="Normal"/>
    <w:autoRedefine/>
    <w:qFormat/>
    <w:rsid w:val="006E56D4"/>
    <w:rPr>
      <w:b/>
    </w:rPr>
  </w:style>
  <w:style w:type="paragraph" w:customStyle="1" w:styleId="Numberedtext3">
    <w:name w:val="Numbered text 3"/>
    <w:basedOn w:val="Numberedtextlevel2"/>
    <w:autoRedefine/>
    <w:rsid w:val="00A51E9C"/>
    <w:pPr>
      <w:numPr>
        <w:numId w:val="9"/>
      </w:numPr>
    </w:pPr>
  </w:style>
  <w:style w:type="numbering" w:customStyle="1" w:styleId="PWKBNumbering">
    <w:name w:val="PW KB Numbering"/>
    <w:uiPriority w:val="99"/>
    <w:rsid w:val="00A51E9C"/>
    <w:pPr>
      <w:numPr>
        <w:numId w:val="7"/>
      </w:numPr>
    </w:pPr>
  </w:style>
  <w:style w:type="paragraph" w:customStyle="1" w:styleId="Numberedtextlevel1">
    <w:name w:val="Numbered text level 1"/>
    <w:basedOn w:val="Normal"/>
    <w:autoRedefine/>
    <w:rsid w:val="00F46E64"/>
    <w:pPr>
      <w:keepLines/>
      <w:numPr>
        <w:numId w:val="6"/>
      </w:numPr>
      <w:spacing w:after="240"/>
      <w:jc w:val="both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3457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755"/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2116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2FF"/>
    <w:rPr>
      <w:color w:val="800080" w:themeColor="followedHyperlink"/>
      <w:u w:val="single"/>
    </w:rPr>
  </w:style>
  <w:style w:type="paragraph" w:customStyle="1" w:styleId="Level1Legal">
    <w:name w:val="Level 1 (Legal)"/>
    <w:basedOn w:val="Normal"/>
    <w:next w:val="Normal"/>
    <w:rsid w:val="00244A53"/>
    <w:pPr>
      <w:keepNext/>
      <w:numPr>
        <w:numId w:val="37"/>
      </w:numPr>
      <w:spacing w:before="0" w:line="240" w:lineRule="auto"/>
      <w:outlineLvl w:val="0"/>
    </w:pPr>
    <w:rPr>
      <w:b/>
      <w:bCs/>
      <w:caps/>
      <w:lang w:val="en-GB"/>
    </w:rPr>
  </w:style>
  <w:style w:type="paragraph" w:customStyle="1" w:styleId="Level2Legal">
    <w:name w:val="Level 2 (Legal)"/>
    <w:basedOn w:val="Normal"/>
    <w:next w:val="Normal"/>
    <w:rsid w:val="00244A53"/>
    <w:pPr>
      <w:numPr>
        <w:ilvl w:val="1"/>
        <w:numId w:val="37"/>
      </w:numPr>
      <w:spacing w:before="0" w:line="240" w:lineRule="auto"/>
      <w:outlineLvl w:val="1"/>
    </w:pPr>
    <w:rPr>
      <w:lang w:val="en-GB"/>
    </w:rPr>
  </w:style>
  <w:style w:type="paragraph" w:customStyle="1" w:styleId="Level3Legal">
    <w:name w:val="Level 3 (Legal)"/>
    <w:basedOn w:val="Normal"/>
    <w:rsid w:val="00244A53"/>
    <w:pPr>
      <w:numPr>
        <w:ilvl w:val="2"/>
        <w:numId w:val="37"/>
      </w:numPr>
      <w:spacing w:before="0" w:line="240" w:lineRule="auto"/>
      <w:outlineLvl w:val="2"/>
    </w:pPr>
    <w:rPr>
      <w:lang w:val="en-GB"/>
    </w:rPr>
  </w:style>
  <w:style w:type="paragraph" w:customStyle="1" w:styleId="Level4Legal">
    <w:name w:val="Level 4 (Legal)"/>
    <w:basedOn w:val="Normal"/>
    <w:rsid w:val="00244A53"/>
    <w:pPr>
      <w:numPr>
        <w:ilvl w:val="3"/>
        <w:numId w:val="37"/>
      </w:numPr>
      <w:spacing w:before="0" w:line="240" w:lineRule="auto"/>
      <w:outlineLvl w:val="3"/>
    </w:pPr>
    <w:rPr>
      <w:lang w:val="en-GB"/>
    </w:rPr>
  </w:style>
  <w:style w:type="paragraph" w:customStyle="1" w:styleId="StyleLevel2LegalCalibri10ptJustified">
    <w:name w:val="Style Level 2 (Legal) + Calibri 10 pt Justified"/>
    <w:basedOn w:val="Level2Legal"/>
    <w:autoRedefine/>
    <w:rsid w:val="00244A53"/>
    <w:pPr>
      <w:jc w:val="both"/>
    </w:pPr>
    <w:rPr>
      <w:szCs w:val="20"/>
    </w:rPr>
  </w:style>
  <w:style w:type="paragraph" w:customStyle="1" w:styleId="StyleLevel2LegalCalibri10pt">
    <w:name w:val="Style Level 2 (Legal) + Calibri 10 pt"/>
    <w:basedOn w:val="Level2Legal"/>
    <w:rsid w:val="00C43D69"/>
    <w:pPr>
      <w:numPr>
        <w:ilvl w:val="0"/>
        <w:numId w:val="0"/>
      </w:numPr>
      <w:tabs>
        <w:tab w:val="num" w:pos="576"/>
      </w:tabs>
      <w:ind w:left="576" w:hanging="5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ropbox\Corporate\Administration\Templates\Stationery\PW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2098-5DC3-4120-93D2-693DCAEB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 Document Template.dotx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from Home Policy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from Home Policy</dc:title>
  <dc:creator>ProcessWorx</dc:creator>
  <dc:description>To be used for all ProcessWorx Documents</dc:description>
  <cp:lastModifiedBy>Alice Lewis</cp:lastModifiedBy>
  <cp:revision>4</cp:revision>
  <cp:lastPrinted>2020-03-16T05:25:00Z</cp:lastPrinted>
  <dcterms:created xsi:type="dcterms:W3CDTF">2020-03-16T05:53:00Z</dcterms:created>
  <dcterms:modified xsi:type="dcterms:W3CDTF">2020-03-16T06:22:00Z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Name">
    <vt:lpwstr>&lt;Company Name&gt;</vt:lpwstr>
  </property>
  <property fmtid="{D5CDD505-2E9C-101B-9397-08002B2CF9AE}" pid="3" name="clientName_legal">
    <vt:lpwstr>&lt;Company Legal Name&gt;</vt:lpwstr>
  </property>
  <property fmtid="{D5CDD505-2E9C-101B-9397-08002B2CF9AE}" pid="4" name="clientName_footer">
    <vt:lpwstr>&lt;Company Footer Name&gt;</vt:lpwstr>
  </property>
  <property fmtid="{D5CDD505-2E9C-101B-9397-08002B2CF9AE}" pid="5" name="clientName_parashort">
    <vt:lpwstr>&lt;Company PS Name&gt;</vt:lpwstr>
  </property>
  <property fmtid="{D5CDD505-2E9C-101B-9397-08002B2CF9AE}" pid="6" name="clientName_paranorm">
    <vt:lpwstr>&lt;Company PN Name&gt;</vt:lpwstr>
  </property>
  <property fmtid="{D5CDD505-2E9C-101B-9397-08002B2CF9AE}" pid="7" name="clientName_paralong">
    <vt:lpwstr>&lt;Company PL Name&gt;</vt:lpwstr>
  </property>
  <property fmtid="{D5CDD505-2E9C-101B-9397-08002B2CF9AE}" pid="8" name="template_document">
    <vt:bool>false</vt:bool>
  </property>
  <property fmtid="{D5CDD505-2E9C-101B-9397-08002B2CF9AE}" pid="9" name="letter_document">
    <vt:bool>false</vt:bool>
  </property>
  <property fmtid="{D5CDD505-2E9C-101B-9397-08002B2CF9AE}" pid="10" name="pwx_text_00">
    <vt:lpwstr>&lt;empty&gt;</vt:lpwstr>
  </property>
  <property fmtid="{D5CDD505-2E9C-101B-9397-08002B2CF9AE}" pid="11" name="pwx_text_01">
    <vt:lpwstr>&lt;empty&gt;</vt:lpwstr>
  </property>
  <property fmtid="{D5CDD505-2E9C-101B-9397-08002B2CF9AE}" pid="12" name="pwx_text_02">
    <vt:lpwstr>&lt;empty&gt;</vt:lpwstr>
  </property>
  <property fmtid="{D5CDD505-2E9C-101B-9397-08002B2CF9AE}" pid="13" name="pwx_text_03">
    <vt:lpwstr>&lt;empty&gt;</vt:lpwstr>
  </property>
  <property fmtid="{D5CDD505-2E9C-101B-9397-08002B2CF9AE}" pid="14" name="pwx_text_04">
    <vt:lpwstr>&lt;empty&gt;</vt:lpwstr>
  </property>
  <property fmtid="{D5CDD505-2E9C-101B-9397-08002B2CF9AE}" pid="15" name="pwx_bool_00">
    <vt:bool>false</vt:bool>
  </property>
  <property fmtid="{D5CDD505-2E9C-101B-9397-08002B2CF9AE}" pid="16" name="pwx_bool_01">
    <vt:bool>false</vt:bool>
  </property>
  <property fmtid="{D5CDD505-2E9C-101B-9397-08002B2CF9AE}" pid="17" name="pwx_bool_02">
    <vt:bool>false</vt:bool>
  </property>
  <property fmtid="{D5CDD505-2E9C-101B-9397-08002B2CF9AE}" pid="18" name="pwx_bool_03">
    <vt:bool>false</vt:bool>
  </property>
  <property fmtid="{D5CDD505-2E9C-101B-9397-08002B2CF9AE}" pid="19" name="pwx_bool_04">
    <vt:bool>false</vt:bool>
  </property>
  <property fmtid="{D5CDD505-2E9C-101B-9397-08002B2CF9AE}" pid="20" name="convert2pdf">
    <vt:bool>true</vt:bool>
  </property>
  <property fmtid="{D5CDD505-2E9C-101B-9397-08002B2CF9AE}" pid="21" name="ClientName_First">
    <vt:lpwstr>&lt;Company Name First&gt;</vt:lpwstr>
  </property>
</Properties>
</file>